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ind w:left="4956"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A65054" w:rsidRDefault="00A65054" w:rsidP="00A65054">
      <w:pPr>
        <w:pStyle w:val="pr"/>
        <w:shd w:val="clear" w:color="auto" w:fill="FFFFFF"/>
        <w:tabs>
          <w:tab w:val="left" w:pos="9356"/>
        </w:tabs>
        <w:spacing w:before="0" w:beforeAutospacing="0" w:after="0" w:afterAutospacing="0"/>
        <w:ind w:right="14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«УТВЕРЖДЕН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4E4F15">
        <w:rPr>
          <w:sz w:val="28"/>
          <w:szCs w:val="28"/>
        </w:rPr>
        <w:t>п</w:t>
      </w:r>
      <w:r>
        <w:rPr>
          <w:sz w:val="28"/>
          <w:szCs w:val="28"/>
        </w:rPr>
        <w:t>остановлением главы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23 июля 2008 года № 979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65054" w:rsidRP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A65054">
        <w:rPr>
          <w:b/>
          <w:sz w:val="28"/>
          <w:szCs w:val="28"/>
        </w:rPr>
        <w:t>СОСТАВ ПО ДОЛЖНОСТЯМ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антинаркотической комиссии Партизанского городского округа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Партизанского городского округа – председатель комиссии.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 отдела Министерства внутренних дел России по Партизанскому городскому округу – заместитель председателя.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культуры и молодежной политики администрации Партизанского городского округа – секретарь комиссии.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sz w:val="28"/>
          <w:szCs w:val="28"/>
        </w:rPr>
      </w:pPr>
      <w:r>
        <w:rPr>
          <w:sz w:val="28"/>
          <w:szCs w:val="28"/>
        </w:rPr>
        <w:t>Начальник отдела наркоконтроля ОМВД России по Партизанскому городскому округу.</w:t>
      </w: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 w:line="360" w:lineRule="auto"/>
        <w:ind w:firstLine="142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Начальник отдела участковых уполномоченных полиции ОМВД России по Партизанскому городскому округу.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филиала по Партизанскому городскому округу  Федерального казенного учреждения уголовно-исполнительной инспекции Главного управления федеральной службы исполнения наказаний по Приморскому краю.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культуры и молодежной политики администрации Партизанского городского округа.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управления образования администрации Партизанского городского округа.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Заместитель главного врача Краевого государственного бюджетного учреждения здравоохранения «Партизанская городская больница № 1».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Начальник отдела по Партизанскому городскому округу отделения по </w:t>
      </w:r>
      <w:proofErr w:type="spellStart"/>
      <w:r>
        <w:rPr>
          <w:sz w:val="28"/>
          <w:szCs w:val="28"/>
        </w:rPr>
        <w:t>Находкинскому</w:t>
      </w:r>
      <w:proofErr w:type="spellEnd"/>
      <w:r>
        <w:rPr>
          <w:sz w:val="28"/>
          <w:szCs w:val="28"/>
        </w:rPr>
        <w:t xml:space="preserve"> городскому округу Краевого государственного казенного учреждения «Центр социальной поддержки населения Приморского края».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агропромышленного комплекса и охраны окружающей среды управления экономики и собственности администрации Партизанского городского округа.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физической культуры и спорта администрации Партизанского городского округа.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отдела территориальной и организационно-контрольной работы администрации Партизанского городского округа.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по работе со СМИ администрации Партизанского городского округа.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Специалист Отделения Краевого государственного казенного учреждения </w:t>
      </w:r>
      <w:r>
        <w:rPr>
          <w:color w:val="000000"/>
          <w:sz w:val="28"/>
          <w:szCs w:val="28"/>
        </w:rPr>
        <w:t>«Центр занятости населения по г. Партизанску.».</w:t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</w:p>
    <w:p w:rsidR="00A65054" w:rsidRDefault="00A65054" w:rsidP="00A65054">
      <w:pPr>
        <w:spacing w:line="360" w:lineRule="auto"/>
        <w:jc w:val="both"/>
        <w:rPr>
          <w:sz w:val="28"/>
          <w:szCs w:val="28"/>
        </w:rPr>
      </w:pPr>
    </w:p>
    <w:p w:rsidR="00A65054" w:rsidRDefault="00A65054" w:rsidP="00A65054">
      <w:pPr>
        <w:spacing w:line="360" w:lineRule="auto"/>
        <w:jc w:val="both"/>
        <w:rPr>
          <w:sz w:val="27"/>
          <w:szCs w:val="27"/>
        </w:rPr>
      </w:pPr>
    </w:p>
    <w:p w:rsidR="00A65054" w:rsidRDefault="00A65054" w:rsidP="00A65054">
      <w:pPr>
        <w:pStyle w:val="pr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2E7D0F" w:rsidRDefault="002E7D0F"/>
    <w:sectPr w:rsidR="002E7D0F" w:rsidSect="00A65054">
      <w:headerReference w:type="default" r:id="rId6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E1E" w:rsidRDefault="00250E1E" w:rsidP="00A65054">
      <w:r>
        <w:separator/>
      </w:r>
    </w:p>
  </w:endnote>
  <w:endnote w:type="continuationSeparator" w:id="0">
    <w:p w:rsidR="00250E1E" w:rsidRDefault="00250E1E" w:rsidP="00A6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E1E" w:rsidRDefault="00250E1E" w:rsidP="00A65054">
      <w:r>
        <w:separator/>
      </w:r>
    </w:p>
  </w:footnote>
  <w:footnote w:type="continuationSeparator" w:id="0">
    <w:p w:rsidR="00250E1E" w:rsidRDefault="00250E1E" w:rsidP="00A65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1251"/>
      <w:docPartObj>
        <w:docPartGallery w:val="Page Numbers (Top of Page)"/>
        <w:docPartUnique/>
      </w:docPartObj>
    </w:sdtPr>
    <w:sdtContent>
      <w:p w:rsidR="00A65054" w:rsidRDefault="00A65054">
        <w:pPr>
          <w:pStyle w:val="a3"/>
          <w:jc w:val="center"/>
        </w:pPr>
        <w:r>
          <w:t>2</w:t>
        </w:r>
      </w:p>
    </w:sdtContent>
  </w:sdt>
  <w:p w:rsidR="00A65054" w:rsidRDefault="00A650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54"/>
    <w:rsid w:val="00250E1E"/>
    <w:rsid w:val="002E7D0F"/>
    <w:rsid w:val="004A78F3"/>
    <w:rsid w:val="004E4F15"/>
    <w:rsid w:val="0069155A"/>
    <w:rsid w:val="0081578B"/>
    <w:rsid w:val="009F5373"/>
    <w:rsid w:val="00A6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5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">
    <w:name w:val="pr"/>
    <w:basedOn w:val="a"/>
    <w:rsid w:val="00A65054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A650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5054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650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505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1918</Characters>
  <Application>Microsoft Office Word</Application>
  <DocSecurity>0</DocSecurity>
  <Lines>15</Lines>
  <Paragraphs>4</Paragraphs>
  <ScaleCrop>false</ScaleCrop>
  <Company>Администрация Партизанского городского округа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Мосиенко</dc:creator>
  <cp:keywords/>
  <dc:description/>
  <cp:lastModifiedBy>Мосиенко</cp:lastModifiedBy>
  <cp:revision>3</cp:revision>
  <dcterms:created xsi:type="dcterms:W3CDTF">2022-02-28T00:42:00Z</dcterms:created>
  <dcterms:modified xsi:type="dcterms:W3CDTF">2022-02-28T00:46:00Z</dcterms:modified>
</cp:coreProperties>
</file>