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0" w:type="dxa"/>
        <w:tblInd w:w="5637" w:type="dxa"/>
        <w:tblLook w:val="04A0"/>
      </w:tblPr>
      <w:tblGrid>
        <w:gridCol w:w="4110"/>
      </w:tblGrid>
      <w:tr w:rsidR="00E4068C" w:rsidRPr="001619A0" w:rsidTr="00E4068C">
        <w:tc>
          <w:tcPr>
            <w:tcW w:w="4110" w:type="dxa"/>
          </w:tcPr>
          <w:p w:rsidR="00E4068C" w:rsidRPr="007A0C92" w:rsidRDefault="00E4068C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4D37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4068C" w:rsidRPr="007A0C92" w:rsidRDefault="00E4068C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E4068C" w:rsidRPr="007A0C92" w:rsidRDefault="00E4068C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E4068C" w:rsidRPr="00A849FF" w:rsidRDefault="00A849FF" w:rsidP="0008396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A849F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от 06.12.2023г.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 w:rsidRPr="00A849FF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1878-па</w:t>
            </w:r>
          </w:p>
          <w:p w:rsidR="00E4068C" w:rsidRPr="001619A0" w:rsidRDefault="00E4068C" w:rsidP="00E4068C">
            <w:pPr>
              <w:pStyle w:val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1619A0"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14</w:t>
            </w:r>
          </w:p>
          <w:p w:rsidR="00E4068C" w:rsidRPr="001619A0" w:rsidRDefault="00E4068C" w:rsidP="00E4068C">
            <w:pPr>
              <w:pStyle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19A0">
              <w:rPr>
                <w:rFonts w:ascii="Times New Roman" w:hAnsi="Times New Roman" w:cs="Times New Roman"/>
                <w:bCs/>
                <w:sz w:val="26"/>
                <w:szCs w:val="26"/>
              </w:rPr>
              <w:t>к Положению о критериях установления кратности оклада руководителям муниципальных учреждений Партизанского городского округа в сфере образования, культуры и спорта</w:t>
            </w:r>
            <w:r w:rsidR="004D37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4D37A3" w:rsidRPr="004D37A3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утвержденному постановлением администрации Партизанского городского округа от 28.04.2015г. №414-па</w:t>
            </w:r>
          </w:p>
          <w:p w:rsidR="00E4068C" w:rsidRPr="001619A0" w:rsidRDefault="00E4068C" w:rsidP="0008396D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4068C" w:rsidRDefault="00E4068C" w:rsidP="00E4068C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68C" w:rsidRPr="00E4068C" w:rsidRDefault="00E4068C" w:rsidP="00E4068C">
      <w:pPr>
        <w:jc w:val="center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 w:rsidRPr="00E4068C">
        <w:rPr>
          <w:rFonts w:ascii="Times New Roman" w:hAnsi="Times New Roman" w:cs="Times New Roman"/>
          <w:b/>
          <w:caps/>
          <w:color w:val="000000"/>
          <w:sz w:val="26"/>
          <w:szCs w:val="26"/>
        </w:rPr>
        <w:t xml:space="preserve">размер коэффициента кратности </w:t>
      </w:r>
    </w:p>
    <w:p w:rsidR="00E4068C" w:rsidRPr="00E4068C" w:rsidRDefault="00E4068C" w:rsidP="00E4068C">
      <w:pPr>
        <w:ind w:left="851" w:right="8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68C">
        <w:rPr>
          <w:rFonts w:ascii="Times New Roman" w:hAnsi="Times New Roman" w:cs="Times New Roman"/>
          <w:b/>
          <w:color w:val="000000"/>
          <w:sz w:val="26"/>
          <w:szCs w:val="26"/>
        </w:rPr>
        <w:t>с целью установления должностного оклада руководителям муниципальных учреждений</w:t>
      </w:r>
      <w:r w:rsidRPr="00E4068C">
        <w:rPr>
          <w:rFonts w:ascii="Times New Roman" w:hAnsi="Times New Roman" w:cs="Times New Roman"/>
          <w:b/>
          <w:sz w:val="26"/>
          <w:szCs w:val="26"/>
        </w:rPr>
        <w:t xml:space="preserve"> Партизанского </w:t>
      </w:r>
    </w:p>
    <w:p w:rsidR="00E4068C" w:rsidRPr="00E4068C" w:rsidRDefault="00E4068C" w:rsidP="00E4068C">
      <w:pPr>
        <w:ind w:left="851" w:right="84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4068C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Pr="00E406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сфере спорта</w:t>
      </w:r>
    </w:p>
    <w:p w:rsidR="00E4068C" w:rsidRPr="00136DA2" w:rsidRDefault="00E4068C" w:rsidP="00E4068C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797"/>
        <w:gridCol w:w="1394"/>
        <w:gridCol w:w="1797"/>
        <w:gridCol w:w="1394"/>
        <w:gridCol w:w="1797"/>
        <w:gridCol w:w="1392"/>
      </w:tblGrid>
      <w:tr w:rsidR="00E4068C" w:rsidRPr="00E4068C" w:rsidTr="0008396D">
        <w:trPr>
          <w:trHeight w:val="2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E4068C" w:rsidRPr="00E4068C" w:rsidTr="0008396D">
        <w:trPr>
          <w:trHeight w:val="630"/>
        </w:trPr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 по оплате труда (количество баллов)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 по оплате труда (количество баллов)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 по оплате труда (количество баллов)</w:t>
            </w:r>
          </w:p>
        </w:tc>
      </w:tr>
      <w:tr w:rsidR="00E4068C" w:rsidRPr="00E4068C" w:rsidTr="0008396D">
        <w:trPr>
          <w:trHeight w:val="528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 кратности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 кратности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 кратности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E4068C" w:rsidRPr="00E4068C" w:rsidTr="0008396D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учреждения</w:t>
            </w:r>
          </w:p>
        </w:tc>
      </w:tr>
      <w:tr w:rsidR="00E4068C" w:rsidRPr="00E4068C" w:rsidTr="0008396D">
        <w:trPr>
          <w:trHeight w:val="330"/>
        </w:trPr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 и свыше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951-1100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501 - 850</w:t>
            </w:r>
          </w:p>
        </w:tc>
      </w:tr>
      <w:tr w:rsidR="00E4068C" w:rsidRPr="005431DC" w:rsidTr="0008396D">
        <w:trPr>
          <w:trHeight w:val="264"/>
        </w:trPr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8C" w:rsidRPr="00E4068C" w:rsidRDefault="00E4068C" w:rsidP="0008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68C" w:rsidRPr="00E4068C" w:rsidRDefault="00E4068C" w:rsidP="000839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851- 951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68C" w:rsidRPr="00E4068C" w:rsidRDefault="00E4068C" w:rsidP="000839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0 - 500</w:t>
            </w:r>
          </w:p>
        </w:tc>
      </w:tr>
    </w:tbl>
    <w:p w:rsidR="00E4068C" w:rsidRDefault="00E4068C" w:rsidP="00E4068C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068C" w:rsidRPr="00E4068C" w:rsidRDefault="00E4068C" w:rsidP="00E4068C">
      <w:pPr>
        <w:pStyle w:val="1"/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068C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D2439D" w:rsidRDefault="00D2439D"/>
    <w:sectPr w:rsidR="00D2439D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8C"/>
    <w:rsid w:val="0007353F"/>
    <w:rsid w:val="004D37A3"/>
    <w:rsid w:val="004D3FF0"/>
    <w:rsid w:val="008138DD"/>
    <w:rsid w:val="00A849FF"/>
    <w:rsid w:val="00C22F8D"/>
    <w:rsid w:val="00D2439D"/>
    <w:rsid w:val="00D56DB3"/>
    <w:rsid w:val="00E4068C"/>
    <w:rsid w:val="00E5556B"/>
    <w:rsid w:val="00E674BF"/>
    <w:rsid w:val="00E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E4068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3</cp:revision>
  <dcterms:created xsi:type="dcterms:W3CDTF">2023-11-14T00:38:00Z</dcterms:created>
  <dcterms:modified xsi:type="dcterms:W3CDTF">2023-12-07T01:30:00Z</dcterms:modified>
</cp:coreProperties>
</file>