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3F" w:rsidRDefault="004E6F3F" w:rsidP="004E6F3F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Pr="00C30D6B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 </w:t>
      </w:r>
    </w:p>
    <w:p w:rsidR="004E6F3F" w:rsidRDefault="004E6F3F" w:rsidP="004E6F3F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30D6B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ПАРТИЗАНСК </w:t>
      </w:r>
    </w:p>
    <w:p w:rsidR="004E6F3F" w:rsidRPr="00C30D6B" w:rsidRDefault="004E6F3F" w:rsidP="004E6F3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0D6B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4E6F3F" w:rsidRDefault="004E6F3F" w:rsidP="004E6F3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6F3F" w:rsidRDefault="004E6F3F" w:rsidP="004E6F3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о результатах </w:t>
      </w:r>
    </w:p>
    <w:p w:rsidR="004E6F3F" w:rsidRDefault="004E6F3F" w:rsidP="004E6F3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слушаний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проекту решения о предоставлении разрешения на условно разрешенный вид использования земельного участка</w:t>
      </w:r>
    </w:p>
    <w:p w:rsidR="004E6F3F" w:rsidRDefault="004E6F3F" w:rsidP="004E6F3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6F3F" w:rsidRPr="00EF5EC0" w:rsidRDefault="004E6F3F" w:rsidP="004E6F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 w:rsidRPr="00EF5EC0">
        <w:rPr>
          <w:rFonts w:ascii="Times New Roman" w:eastAsia="Times New Roman" w:hAnsi="Times New Roman" w:cs="Times New Roman"/>
          <w:sz w:val="28"/>
          <w:szCs w:val="28"/>
        </w:rPr>
        <w:t xml:space="preserve">оформления: </w:t>
      </w:r>
      <w:r>
        <w:rPr>
          <w:rFonts w:ascii="Times New Roman" w:eastAsia="Times New Roman" w:hAnsi="Times New Roman" w:cs="Times New Roman"/>
          <w:sz w:val="28"/>
          <w:szCs w:val="28"/>
        </w:rPr>
        <w:t>08 сентября</w:t>
      </w:r>
      <w:r w:rsidRPr="00EF5EC0"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</w:p>
    <w:p w:rsidR="004E6F3F" w:rsidRPr="008A4AEA" w:rsidRDefault="004E6F3F" w:rsidP="004E6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5 человек -</w:t>
      </w:r>
      <w:r w:rsidRPr="008A4AEA">
        <w:rPr>
          <w:rFonts w:ascii="Times New Roman" w:hAnsi="Times New Roman" w:cs="Times New Roman"/>
          <w:sz w:val="28"/>
          <w:szCs w:val="28"/>
        </w:rPr>
        <w:t xml:space="preserve"> члены </w:t>
      </w:r>
      <w:r w:rsidRPr="00446EBE">
        <w:rPr>
          <w:rFonts w:ascii="Times New Roman" w:hAnsi="Times New Roman" w:cs="Times New Roman"/>
          <w:sz w:val="28"/>
          <w:szCs w:val="28"/>
        </w:rPr>
        <w:t xml:space="preserve">Комиссии по подготовке проекта Правил землепользования и застройки муниципального округа город </w:t>
      </w:r>
      <w:proofErr w:type="spellStart"/>
      <w:r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446EBE">
        <w:rPr>
          <w:rFonts w:ascii="Times New Roman" w:hAnsi="Times New Roman" w:cs="Times New Roman"/>
          <w:sz w:val="28"/>
          <w:szCs w:val="28"/>
        </w:rPr>
        <w:t xml:space="preserve"> Приморского края.</w:t>
      </w:r>
    </w:p>
    <w:p w:rsidR="004E6F3F" w:rsidRPr="003A6874" w:rsidRDefault="004E6F3F" w:rsidP="004E6F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BC3E60">
        <w:rPr>
          <w:rFonts w:ascii="Times New Roman" w:eastAsia="Times New Roman" w:hAnsi="Times New Roman" w:cs="Times New Roman"/>
          <w:sz w:val="28"/>
          <w:szCs w:val="28"/>
        </w:rPr>
        <w:t>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08 сентября 2025 года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6F3F" w:rsidRPr="00A37D8C" w:rsidRDefault="004E6F3F" w:rsidP="004E6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1.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 решения о</w:t>
      </w:r>
      <w:r w:rsidRPr="008A4AEA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</w:t>
      </w:r>
      <w:r w:rsidRPr="00BC3E60">
        <w:rPr>
          <w:rFonts w:ascii="Times New Roman" w:hAnsi="Times New Roman" w:cs="Times New Roman"/>
          <w:sz w:val="28"/>
          <w:szCs w:val="28"/>
        </w:rPr>
        <w:t>использования - «</w:t>
      </w:r>
      <w:r w:rsidR="00BC3E60" w:rsidRPr="00BC3E60">
        <w:rPr>
          <w:rFonts w:ascii="Times New Roman" w:hAnsi="Times New Roman" w:cs="Times New Roman"/>
          <w:sz w:val="28"/>
          <w:szCs w:val="28"/>
        </w:rPr>
        <w:t>малоэтажная многоквартирная жилая застройка</w:t>
      </w:r>
      <w:r w:rsidRPr="00BC3E60">
        <w:rPr>
          <w:rFonts w:ascii="Times New Roman" w:hAnsi="Times New Roman" w:cs="Times New Roman"/>
          <w:sz w:val="28"/>
          <w:szCs w:val="28"/>
        </w:rPr>
        <w:t xml:space="preserve">» - земельного участка на территории муниципального округа город </w:t>
      </w:r>
      <w:proofErr w:type="spellStart"/>
      <w:r w:rsidRPr="00BC3E60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BC3E60">
        <w:rPr>
          <w:rFonts w:ascii="Times New Roman" w:hAnsi="Times New Roman" w:cs="Times New Roman"/>
          <w:sz w:val="28"/>
          <w:szCs w:val="28"/>
        </w:rPr>
        <w:t xml:space="preserve"> Приморского края. Код вида по Классифи</w:t>
      </w:r>
      <w:r w:rsidRPr="00A37D8C">
        <w:rPr>
          <w:rFonts w:ascii="Times New Roman" w:hAnsi="Times New Roman" w:cs="Times New Roman"/>
          <w:sz w:val="28"/>
          <w:szCs w:val="28"/>
        </w:rPr>
        <w:t xml:space="preserve">катору – </w:t>
      </w:r>
      <w:r w:rsidR="00BC3E60">
        <w:rPr>
          <w:rFonts w:ascii="Times New Roman" w:hAnsi="Times New Roman" w:cs="Times New Roman"/>
          <w:sz w:val="28"/>
          <w:szCs w:val="28"/>
        </w:rPr>
        <w:t>2.1</w:t>
      </w:r>
      <w:r w:rsidRPr="00A37D8C">
        <w:rPr>
          <w:rFonts w:ascii="Times New Roman" w:hAnsi="Times New Roman" w:cs="Times New Roman"/>
          <w:sz w:val="28"/>
          <w:szCs w:val="28"/>
        </w:rPr>
        <w:t>.1.</w:t>
      </w:r>
    </w:p>
    <w:p w:rsidR="007156F4" w:rsidRDefault="004E6F3F" w:rsidP="004E6F3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6F4">
        <w:rPr>
          <w:rFonts w:ascii="Times New Roman" w:hAnsi="Times New Roman" w:cs="Times New Roman"/>
          <w:sz w:val="28"/>
          <w:szCs w:val="28"/>
        </w:rPr>
        <w:t xml:space="preserve">Земельный участок, в отношении которого запрашивается разрешение на условно разрешенный вид использования, </w:t>
      </w:r>
      <w:r w:rsidR="007156F4" w:rsidRPr="007156F4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BC3E60" w:rsidRPr="007156F4">
        <w:rPr>
          <w:rFonts w:ascii="Times New Roman" w:hAnsi="Times New Roman" w:cs="Times New Roman"/>
          <w:sz w:val="28"/>
          <w:szCs w:val="28"/>
        </w:rPr>
        <w:t>кадастровы</w:t>
      </w:r>
      <w:r w:rsidR="007156F4" w:rsidRPr="007156F4">
        <w:rPr>
          <w:rFonts w:ascii="Times New Roman" w:hAnsi="Times New Roman" w:cs="Times New Roman"/>
          <w:sz w:val="28"/>
          <w:szCs w:val="28"/>
        </w:rPr>
        <w:t>й номер</w:t>
      </w:r>
      <w:r w:rsidR="00BC3E60" w:rsidRPr="007156F4">
        <w:rPr>
          <w:rFonts w:ascii="Times New Roman" w:hAnsi="Times New Roman" w:cs="Times New Roman"/>
          <w:sz w:val="28"/>
          <w:szCs w:val="28"/>
        </w:rPr>
        <w:t xml:space="preserve"> 25:33:180111:574, площадью 1000 кв.м.,</w:t>
      </w:r>
      <w:r w:rsidR="00BC3E60" w:rsidRPr="007156F4">
        <w:rPr>
          <w:rFonts w:ascii="Times New Roman" w:hAnsi="Times New Roman" w:cs="Times New Roman"/>
          <w:spacing w:val="-7"/>
          <w:sz w:val="28"/>
          <w:szCs w:val="28"/>
        </w:rPr>
        <w:t xml:space="preserve"> ме</w:t>
      </w:r>
      <w:r w:rsidR="00BC3E60" w:rsidRPr="007156F4">
        <w:rPr>
          <w:rFonts w:ascii="Times New Roman" w:hAnsi="Times New Roman" w:cs="Times New Roman"/>
          <w:sz w:val="28"/>
          <w:szCs w:val="28"/>
        </w:rPr>
        <w:t xml:space="preserve">стоположение установлено относительно ориентира, расположенного в границах участка, ориентир жилой дом,  почтовый адрес ориентира: край Приморский, МО Партизанский городской округ, г. </w:t>
      </w:r>
      <w:proofErr w:type="spellStart"/>
      <w:r w:rsidR="00BC3E60" w:rsidRPr="007156F4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BC3E60" w:rsidRPr="007156F4">
        <w:rPr>
          <w:rFonts w:ascii="Times New Roman" w:hAnsi="Times New Roman" w:cs="Times New Roman"/>
          <w:sz w:val="28"/>
          <w:szCs w:val="28"/>
        </w:rPr>
        <w:t>, ул. Обогатительная, дом 14, вид разрешенного использования: под жилую застройку индивидуальную</w:t>
      </w:r>
      <w:r w:rsidR="007156F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6F3F" w:rsidRDefault="004E6F3F" w:rsidP="004E6F3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56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</w:t>
      </w:r>
      <w:r w:rsidRPr="00A37D8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слушаний и постоянно проживающих на территории, в пределах которой проводятся публичные слушания, в Комиссию  по подготовке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проекта Правил землепользования и застройки </w:t>
      </w:r>
      <w:r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поступили.</w:t>
      </w:r>
    </w:p>
    <w:p w:rsidR="004E6F3F" w:rsidRDefault="004E6F3F" w:rsidP="004E6F3F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иных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 в Комиссию  по подготовке проекта Правил землепользования и застройки </w:t>
      </w:r>
      <w:r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поступили.</w:t>
      </w:r>
    </w:p>
    <w:p w:rsidR="004E6F3F" w:rsidRDefault="004E6F3F" w:rsidP="004E6F3F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Аргументированные рекомендации организатора публичных слушаний о целесообразности или нецелесообразности учета внесенных предложений и замечаний: так как такие предложения и замечания в 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Комиссию  по подготовке проекта Правил землепользования и застройки </w:t>
      </w:r>
      <w:r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>
        <w:rPr>
          <w:rFonts w:ascii="Times New Roman" w:hAnsi="Times New Roman" w:cs="Times New Roman"/>
          <w:sz w:val="28"/>
          <w:szCs w:val="28"/>
        </w:rPr>
        <w:t xml:space="preserve"> не поступали, рекомендации также не поступили.</w:t>
      </w:r>
    </w:p>
    <w:p w:rsidR="004E6F3F" w:rsidRDefault="004E6F3F" w:rsidP="004E6F3F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Выводы по результатам публичных слушаний:</w:t>
      </w:r>
    </w:p>
    <w:p w:rsidR="004E6F3F" w:rsidRPr="007156F4" w:rsidRDefault="004E6F3F" w:rsidP="004E6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7156F4">
        <w:rPr>
          <w:rFonts w:ascii="Times New Roman" w:hAnsi="Times New Roman" w:cs="Times New Roman"/>
          <w:sz w:val="28"/>
          <w:szCs w:val="28"/>
        </w:rPr>
        <w:t xml:space="preserve">. </w:t>
      </w:r>
      <w:r w:rsidRPr="007156F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7156F4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«</w:t>
      </w:r>
      <w:r w:rsidR="007156F4" w:rsidRPr="007156F4">
        <w:rPr>
          <w:rFonts w:ascii="Times New Roman" w:hAnsi="Times New Roman" w:cs="Times New Roman"/>
          <w:sz w:val="28"/>
          <w:szCs w:val="28"/>
        </w:rPr>
        <w:t xml:space="preserve">малоэтажная </w:t>
      </w:r>
      <w:r w:rsidR="007156F4" w:rsidRPr="007156F4">
        <w:rPr>
          <w:rFonts w:ascii="Times New Roman" w:hAnsi="Times New Roman" w:cs="Times New Roman"/>
          <w:sz w:val="28"/>
          <w:szCs w:val="28"/>
        </w:rPr>
        <w:lastRenderedPageBreak/>
        <w:t>многоквартирная жилая застройка</w:t>
      </w:r>
      <w:r w:rsidRPr="007156F4">
        <w:rPr>
          <w:rFonts w:ascii="Times New Roman" w:hAnsi="Times New Roman" w:cs="Times New Roman"/>
          <w:sz w:val="28"/>
          <w:szCs w:val="28"/>
        </w:rPr>
        <w:t>»  - земельного участка считать состоявшимися.</w:t>
      </w:r>
    </w:p>
    <w:p w:rsidR="004E6F3F" w:rsidRPr="00A33341" w:rsidRDefault="004E6F3F" w:rsidP="004E6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F4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7156F4">
        <w:rPr>
          <w:rFonts w:ascii="Times New Roman" w:hAnsi="Times New Roman" w:cs="Times New Roman"/>
          <w:sz w:val="28"/>
          <w:szCs w:val="28"/>
        </w:rPr>
        <w:t xml:space="preserve">Считать возможным использование </w:t>
      </w:r>
      <w:r w:rsidR="007156F4" w:rsidRPr="007156F4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7156F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156F4" w:rsidRPr="007156F4">
        <w:rPr>
          <w:rFonts w:ascii="Times New Roman" w:hAnsi="Times New Roman" w:cs="Times New Roman"/>
          <w:sz w:val="28"/>
          <w:szCs w:val="28"/>
        </w:rPr>
        <w:t>с кадастровым номером 25:33:180111:574, площадью 1000 кв.м.,</w:t>
      </w:r>
      <w:r w:rsidR="007156F4" w:rsidRPr="007156F4">
        <w:rPr>
          <w:rFonts w:ascii="Times New Roman" w:hAnsi="Times New Roman" w:cs="Times New Roman"/>
          <w:spacing w:val="-7"/>
          <w:sz w:val="28"/>
          <w:szCs w:val="28"/>
        </w:rPr>
        <w:t xml:space="preserve"> ме</w:t>
      </w:r>
      <w:r w:rsidR="007156F4" w:rsidRPr="007156F4">
        <w:rPr>
          <w:rFonts w:ascii="Times New Roman" w:hAnsi="Times New Roman" w:cs="Times New Roman"/>
          <w:sz w:val="28"/>
          <w:szCs w:val="28"/>
        </w:rPr>
        <w:t xml:space="preserve">стоположение установлено относительно ориентира, расположенного в границах участка, ориентир жилой дом,  почтовый адрес ориентира: край Приморский, МО Партизанский городской округ, г. </w:t>
      </w:r>
      <w:proofErr w:type="spellStart"/>
      <w:r w:rsidR="007156F4" w:rsidRPr="007156F4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7156F4" w:rsidRPr="007156F4">
        <w:rPr>
          <w:rFonts w:ascii="Times New Roman" w:hAnsi="Times New Roman" w:cs="Times New Roman"/>
          <w:sz w:val="28"/>
          <w:szCs w:val="28"/>
        </w:rPr>
        <w:t xml:space="preserve">, </w:t>
      </w:r>
      <w:r w:rsidR="007156F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156F4" w:rsidRPr="007156F4">
        <w:rPr>
          <w:rFonts w:ascii="Times New Roman" w:hAnsi="Times New Roman" w:cs="Times New Roman"/>
          <w:sz w:val="28"/>
          <w:szCs w:val="28"/>
        </w:rPr>
        <w:t>ул. Обогатительная, дом 14, вид разрешенного использования: под жилую застройку индивидуальную</w:t>
      </w:r>
      <w:r w:rsidRPr="007156F4">
        <w:rPr>
          <w:rFonts w:ascii="Times New Roman" w:hAnsi="Times New Roman" w:cs="Times New Roman"/>
          <w:sz w:val="28"/>
          <w:szCs w:val="28"/>
        </w:rPr>
        <w:t xml:space="preserve">, с условно разрешенным видом </w:t>
      </w:r>
      <w:r w:rsidRPr="00A33341">
        <w:rPr>
          <w:rFonts w:ascii="Times New Roman" w:hAnsi="Times New Roman" w:cs="Times New Roman"/>
          <w:sz w:val="28"/>
          <w:szCs w:val="28"/>
        </w:rPr>
        <w:t>использования «</w:t>
      </w:r>
      <w:r w:rsidR="00A33341" w:rsidRPr="00A33341">
        <w:rPr>
          <w:rFonts w:ascii="Times New Roman" w:hAnsi="Times New Roman" w:cs="Times New Roman"/>
          <w:sz w:val="28"/>
          <w:szCs w:val="28"/>
        </w:rPr>
        <w:t>малоэтажная многоквартирная жилая застройка</w:t>
      </w:r>
      <w:r w:rsidRPr="00A33341">
        <w:rPr>
          <w:rFonts w:ascii="Times New Roman" w:hAnsi="Times New Roman" w:cs="Times New Roman"/>
          <w:sz w:val="28"/>
          <w:szCs w:val="28"/>
        </w:rPr>
        <w:t>»</w:t>
      </w:r>
      <w:r w:rsidR="00A33341" w:rsidRPr="00A33341">
        <w:rPr>
          <w:rFonts w:ascii="Times New Roman" w:hAnsi="Times New Roman" w:cs="Times New Roman"/>
          <w:sz w:val="28"/>
          <w:szCs w:val="28"/>
        </w:rPr>
        <w:t xml:space="preserve"> (код 2.1.1</w:t>
      </w:r>
      <w:r w:rsidRPr="00A3334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E6F3F" w:rsidRPr="00B14265" w:rsidRDefault="004E6F3F" w:rsidP="004E6F3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7156F4">
        <w:rPr>
          <w:rFonts w:ascii="Times New Roman" w:hAnsi="Times New Roman" w:cs="Times New Roman"/>
          <w:sz w:val="28"/>
          <w:szCs w:val="28"/>
        </w:rPr>
        <w:t>2.3.</w:t>
      </w:r>
      <w:r w:rsidRPr="007156F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7156F4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</w:t>
      </w:r>
      <w:r w:rsidRPr="007156F4"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 в газете «Вести» и на официальном сайте </w:t>
      </w:r>
      <w:r w:rsidRPr="007156F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14265">
        <w:rPr>
          <w:rFonts w:ascii="Times New Roman" w:hAnsi="Times New Roman" w:cs="Times New Roman"/>
          <w:sz w:val="28"/>
          <w:szCs w:val="28"/>
        </w:rPr>
        <w:t xml:space="preserve"> город </w:t>
      </w:r>
      <w:proofErr w:type="spellStart"/>
      <w:r w:rsidRPr="00B1426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B14265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B14265">
        <w:rPr>
          <w:rFonts w:ascii="Times New Roman" w:hAnsi="Times New Roman" w:cs="Times New Roman"/>
          <w:spacing w:val="-7"/>
          <w:sz w:val="28"/>
          <w:szCs w:val="28"/>
        </w:rPr>
        <w:t xml:space="preserve"> в сети «Интернет».</w:t>
      </w:r>
    </w:p>
    <w:p w:rsidR="004E6F3F" w:rsidRPr="0022333A" w:rsidRDefault="004E6F3F" w:rsidP="004E6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265">
        <w:rPr>
          <w:rFonts w:ascii="Times New Roman" w:hAnsi="Times New Roman" w:cs="Times New Roman"/>
          <w:spacing w:val="-7"/>
          <w:sz w:val="28"/>
          <w:szCs w:val="28"/>
        </w:rPr>
        <w:t xml:space="preserve">2.4. </w:t>
      </w:r>
      <w:r w:rsidRPr="00B14265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</w:t>
      </w:r>
      <w:r w:rsidRPr="0022333A">
        <w:rPr>
          <w:rFonts w:ascii="Times New Roman" w:hAnsi="Times New Roman" w:cs="Times New Roman"/>
          <w:sz w:val="28"/>
          <w:szCs w:val="28"/>
        </w:rPr>
        <w:t xml:space="preserve"> застройки </w:t>
      </w:r>
      <w:r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22333A">
        <w:rPr>
          <w:rFonts w:ascii="Times New Roman" w:hAnsi="Times New Roman" w:cs="Times New Roman"/>
          <w:sz w:val="28"/>
          <w:szCs w:val="28"/>
        </w:rPr>
        <w:t xml:space="preserve">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 xml:space="preserve">рекомендации главе </w:t>
      </w:r>
      <w:r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22333A">
        <w:rPr>
          <w:rFonts w:ascii="Times New Roman" w:hAnsi="Times New Roman" w:cs="Times New Roman"/>
          <w:sz w:val="28"/>
          <w:szCs w:val="28"/>
        </w:rPr>
        <w:t xml:space="preserve"> о принятии решения в соответствии с пунктом 9 статьи 39 Градостроительного кодекса Российской Федерации.</w:t>
      </w:r>
    </w:p>
    <w:p w:rsidR="004E6F3F" w:rsidRDefault="004E6F3F" w:rsidP="004E6F3F">
      <w:pPr>
        <w:ind w:firstLine="709"/>
        <w:jc w:val="both"/>
        <w:rPr>
          <w:sz w:val="28"/>
          <w:szCs w:val="28"/>
        </w:rPr>
      </w:pPr>
    </w:p>
    <w:p w:rsidR="004E6F3F" w:rsidRPr="00951F67" w:rsidRDefault="004E6F3F" w:rsidP="004E6F3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С.С. Юдин</w:t>
      </w:r>
    </w:p>
    <w:p w:rsidR="004E6F3F" w:rsidRPr="00024A80" w:rsidRDefault="004E6F3F" w:rsidP="004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E6F3F" w:rsidRDefault="004E6F3F" w:rsidP="004E6F3F"/>
    <w:p w:rsidR="004E6F3F" w:rsidRDefault="004E6F3F" w:rsidP="004E6F3F">
      <w:pPr>
        <w:spacing w:before="100" w:beforeAutospacing="1" w:after="100" w:afterAutospacing="1" w:line="240" w:lineRule="auto"/>
      </w:pPr>
    </w:p>
    <w:p w:rsidR="00111968" w:rsidRPr="004E6F3F" w:rsidRDefault="00111968" w:rsidP="004E6F3F"/>
    <w:sectPr w:rsidR="00111968" w:rsidRPr="004E6F3F" w:rsidSect="005A3083">
      <w:headerReference w:type="default" r:id="rId6"/>
      <w:headerReference w:type="first" r:id="rId7"/>
      <w:pgSz w:w="11906" w:h="16838"/>
      <w:pgMar w:top="673" w:right="849" w:bottom="993" w:left="1560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456" w:rsidRDefault="00CE5456" w:rsidP="00111968">
      <w:pPr>
        <w:spacing w:after="0" w:line="240" w:lineRule="auto"/>
      </w:pPr>
      <w:r>
        <w:separator/>
      </w:r>
    </w:p>
  </w:endnote>
  <w:endnote w:type="continuationSeparator" w:id="0">
    <w:p w:rsidR="00CE5456" w:rsidRDefault="00CE5456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456" w:rsidRDefault="00CE5456" w:rsidP="00111968">
      <w:pPr>
        <w:spacing w:after="0" w:line="240" w:lineRule="auto"/>
      </w:pPr>
      <w:r>
        <w:separator/>
      </w:r>
    </w:p>
  </w:footnote>
  <w:footnote w:type="continuationSeparator" w:id="0">
    <w:p w:rsidR="00CE5456" w:rsidRDefault="00CE5456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CE5456" w:rsidRDefault="007B7B04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="00CE5456"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A33341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CE5456" w:rsidRDefault="00CE54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456" w:rsidRDefault="00CE5456">
    <w:pPr>
      <w:pStyle w:val="a3"/>
      <w:jc w:val="center"/>
    </w:pPr>
  </w:p>
  <w:p w:rsidR="00CE5456" w:rsidRDefault="00CE545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07662"/>
    <w:rsid w:val="000079DC"/>
    <w:rsid w:val="00011F7E"/>
    <w:rsid w:val="000418E4"/>
    <w:rsid w:val="00050EDE"/>
    <w:rsid w:val="0009324C"/>
    <w:rsid w:val="00111968"/>
    <w:rsid w:val="001132CE"/>
    <w:rsid w:val="00126262"/>
    <w:rsid w:val="00127775"/>
    <w:rsid w:val="00192746"/>
    <w:rsid w:val="001C48BC"/>
    <w:rsid w:val="001D3E17"/>
    <w:rsid w:val="001E627A"/>
    <w:rsid w:val="002012FD"/>
    <w:rsid w:val="00203674"/>
    <w:rsid w:val="00216DE8"/>
    <w:rsid w:val="00220666"/>
    <w:rsid w:val="0022333A"/>
    <w:rsid w:val="0026440D"/>
    <w:rsid w:val="00264FEA"/>
    <w:rsid w:val="00270CEB"/>
    <w:rsid w:val="002950F5"/>
    <w:rsid w:val="00303C66"/>
    <w:rsid w:val="00311B96"/>
    <w:rsid w:val="00330F0C"/>
    <w:rsid w:val="0033488E"/>
    <w:rsid w:val="00347C18"/>
    <w:rsid w:val="00390EF5"/>
    <w:rsid w:val="003A2902"/>
    <w:rsid w:val="003A6874"/>
    <w:rsid w:val="003B6B51"/>
    <w:rsid w:val="003C1E06"/>
    <w:rsid w:val="003C712C"/>
    <w:rsid w:val="004015A1"/>
    <w:rsid w:val="00446EBE"/>
    <w:rsid w:val="0046381D"/>
    <w:rsid w:val="0046670A"/>
    <w:rsid w:val="00466982"/>
    <w:rsid w:val="0048658C"/>
    <w:rsid w:val="004D1576"/>
    <w:rsid w:val="004E0FFF"/>
    <w:rsid w:val="004E6F3F"/>
    <w:rsid w:val="00510EEF"/>
    <w:rsid w:val="005115B8"/>
    <w:rsid w:val="005327FF"/>
    <w:rsid w:val="00561559"/>
    <w:rsid w:val="00573A0C"/>
    <w:rsid w:val="00576842"/>
    <w:rsid w:val="005A3083"/>
    <w:rsid w:val="005E42C9"/>
    <w:rsid w:val="006002EC"/>
    <w:rsid w:val="00620338"/>
    <w:rsid w:val="00647B81"/>
    <w:rsid w:val="006555AD"/>
    <w:rsid w:val="00677C35"/>
    <w:rsid w:val="00694BDB"/>
    <w:rsid w:val="006D253B"/>
    <w:rsid w:val="006F4884"/>
    <w:rsid w:val="00712CC5"/>
    <w:rsid w:val="007156F4"/>
    <w:rsid w:val="00744292"/>
    <w:rsid w:val="00747D80"/>
    <w:rsid w:val="00775D10"/>
    <w:rsid w:val="00795438"/>
    <w:rsid w:val="007B7B04"/>
    <w:rsid w:val="007D4AA2"/>
    <w:rsid w:val="007E544B"/>
    <w:rsid w:val="007F7ED9"/>
    <w:rsid w:val="008012B7"/>
    <w:rsid w:val="008029A5"/>
    <w:rsid w:val="00811D32"/>
    <w:rsid w:val="008A4AEA"/>
    <w:rsid w:val="008B3BB8"/>
    <w:rsid w:val="008C70CB"/>
    <w:rsid w:val="008D55F0"/>
    <w:rsid w:val="008D56DB"/>
    <w:rsid w:val="008E2828"/>
    <w:rsid w:val="00910141"/>
    <w:rsid w:val="0092440D"/>
    <w:rsid w:val="00933CB3"/>
    <w:rsid w:val="00933DA4"/>
    <w:rsid w:val="00996B9B"/>
    <w:rsid w:val="009A1FBF"/>
    <w:rsid w:val="009B5EAF"/>
    <w:rsid w:val="009E6964"/>
    <w:rsid w:val="00A10B5E"/>
    <w:rsid w:val="00A33341"/>
    <w:rsid w:val="00A444D5"/>
    <w:rsid w:val="00A666B9"/>
    <w:rsid w:val="00AA124E"/>
    <w:rsid w:val="00AC139E"/>
    <w:rsid w:val="00AD1F42"/>
    <w:rsid w:val="00AE538F"/>
    <w:rsid w:val="00B51853"/>
    <w:rsid w:val="00B9289B"/>
    <w:rsid w:val="00BB7E43"/>
    <w:rsid w:val="00BC0E5C"/>
    <w:rsid w:val="00BC3E60"/>
    <w:rsid w:val="00BE06D0"/>
    <w:rsid w:val="00BE4561"/>
    <w:rsid w:val="00C178E1"/>
    <w:rsid w:val="00C26729"/>
    <w:rsid w:val="00C30D6B"/>
    <w:rsid w:val="00C31A31"/>
    <w:rsid w:val="00C35257"/>
    <w:rsid w:val="00C4306C"/>
    <w:rsid w:val="00C6088E"/>
    <w:rsid w:val="00CB0507"/>
    <w:rsid w:val="00CD3B1D"/>
    <w:rsid w:val="00CE5456"/>
    <w:rsid w:val="00CF6B0A"/>
    <w:rsid w:val="00D07454"/>
    <w:rsid w:val="00D403D4"/>
    <w:rsid w:val="00D949EE"/>
    <w:rsid w:val="00DA3D23"/>
    <w:rsid w:val="00DB7568"/>
    <w:rsid w:val="00DD3A35"/>
    <w:rsid w:val="00DF39E3"/>
    <w:rsid w:val="00E33EF4"/>
    <w:rsid w:val="00E84D1F"/>
    <w:rsid w:val="00E94ECC"/>
    <w:rsid w:val="00E97622"/>
    <w:rsid w:val="00EF5EC0"/>
    <w:rsid w:val="00F272D5"/>
    <w:rsid w:val="00F422A9"/>
    <w:rsid w:val="00FD53C7"/>
    <w:rsid w:val="00FE14AE"/>
    <w:rsid w:val="00FE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КОМИССИЯ ПО ПОДГОТОВКЕ ПРОЕКТА ПРАВИЛ ЗЕМЛЕПОЛЬЗОВАНИЯ И ЗАСТРОЙКИ </vt:lpstr>
      <vt:lpstr>        МУНИЦИПАЛЬНОГО ОКРУГА ГОРОД ПАРТИЗАНСК </vt:lpstr>
      <vt:lpstr>        ПРИМОРСКОГО КРАЯ</vt:lpstr>
      <vt:lpstr>        </vt:lpstr>
      <vt:lpstr>        Заключение о результатах </vt:lpstr>
      <vt:lpstr>        публичных слушаний по проекту решения о предоставлении разрешения на условно раз</vt:lpstr>
      <vt:lpstr>        </vt:lpstr>
      <vt:lpstr>        Дата оформления: 08 сентября 2025 года</vt:lpstr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33</cp:revision>
  <cp:lastPrinted>2025-09-04T23:47:00Z</cp:lastPrinted>
  <dcterms:created xsi:type="dcterms:W3CDTF">2022-03-30T00:26:00Z</dcterms:created>
  <dcterms:modified xsi:type="dcterms:W3CDTF">2025-09-04T23:47:00Z</dcterms:modified>
</cp:coreProperties>
</file>